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BFB9" w14:textId="313DE58C" w:rsidR="00B53A36" w:rsidRPr="00776272" w:rsidRDefault="00776272" w:rsidP="00776272">
      <w:pPr>
        <w:spacing w:after="0"/>
        <w:jc w:val="center"/>
        <w:rPr>
          <w:b/>
          <w:bCs/>
          <w:sz w:val="36"/>
          <w:szCs w:val="36"/>
        </w:rPr>
      </w:pPr>
      <w:r w:rsidRPr="00776272">
        <w:rPr>
          <w:b/>
          <w:bCs/>
          <w:sz w:val="36"/>
          <w:szCs w:val="36"/>
        </w:rPr>
        <w:t>Two Rivers Mission Community</w:t>
      </w:r>
    </w:p>
    <w:p w14:paraId="2E9C0673" w14:textId="5F96BEC0" w:rsidR="00776272" w:rsidRPr="00776272" w:rsidRDefault="00002D7F" w:rsidP="0077627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Safeguarding review</w:t>
      </w:r>
      <w:r w:rsidR="00776272" w:rsidRPr="00776272">
        <w:rPr>
          <w:b/>
          <w:bCs/>
          <w:sz w:val="36"/>
          <w:szCs w:val="36"/>
        </w:rPr>
        <w:t xml:space="preserve"> and action plan</w:t>
      </w:r>
    </w:p>
    <w:p w14:paraId="0B26B081" w14:textId="16CA3E36" w:rsidR="00776272" w:rsidRDefault="001851FF" w:rsidP="0077627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Updated Ju</w:t>
      </w:r>
      <w:r w:rsidR="00583CF5">
        <w:rPr>
          <w:b/>
          <w:bCs/>
          <w:sz w:val="36"/>
          <w:szCs w:val="36"/>
        </w:rPr>
        <w:t>ly</w:t>
      </w:r>
      <w:r>
        <w:rPr>
          <w:b/>
          <w:bCs/>
          <w:sz w:val="36"/>
          <w:szCs w:val="36"/>
        </w:rPr>
        <w:t xml:space="preserve"> 202</w:t>
      </w:r>
      <w:r w:rsidR="00583CF5">
        <w:rPr>
          <w:b/>
          <w:bCs/>
          <w:sz w:val="36"/>
          <w:szCs w:val="36"/>
        </w:rPr>
        <w:t>4</w:t>
      </w:r>
    </w:p>
    <w:p w14:paraId="55252A58" w14:textId="0DD6661C" w:rsidR="00776272" w:rsidRDefault="00776272" w:rsidP="00776272">
      <w:pPr>
        <w:spacing w:after="0"/>
        <w:jc w:val="center"/>
        <w:rPr>
          <w:b/>
          <w:bCs/>
          <w:sz w:val="36"/>
          <w:szCs w:val="36"/>
        </w:rPr>
      </w:pPr>
    </w:p>
    <w:p w14:paraId="7518087A" w14:textId="4D19AF79" w:rsidR="00776272" w:rsidRDefault="00776272" w:rsidP="00776272">
      <w:pPr>
        <w:spacing w:after="0"/>
        <w:rPr>
          <w:sz w:val="24"/>
          <w:szCs w:val="24"/>
        </w:rPr>
      </w:pPr>
      <w:r w:rsidRPr="00776272">
        <w:rPr>
          <w:sz w:val="24"/>
          <w:szCs w:val="24"/>
        </w:rPr>
        <w:t>From 1</w:t>
      </w:r>
      <w:r w:rsidRPr="00776272">
        <w:rPr>
          <w:sz w:val="24"/>
          <w:szCs w:val="24"/>
          <w:vertAlign w:val="superscript"/>
        </w:rPr>
        <w:t>st</w:t>
      </w:r>
      <w:r w:rsidRPr="00776272">
        <w:rPr>
          <w:sz w:val="24"/>
          <w:szCs w:val="24"/>
        </w:rPr>
        <w:t xml:space="preserve"> January 2022 responsibility for safeguarding within the Two Rivers Mission Community passe</w:t>
      </w:r>
      <w:r w:rsidR="001851FF">
        <w:rPr>
          <w:sz w:val="24"/>
          <w:szCs w:val="24"/>
        </w:rPr>
        <w:t>d</w:t>
      </w:r>
      <w:r w:rsidRPr="00776272">
        <w:rPr>
          <w:sz w:val="24"/>
          <w:szCs w:val="24"/>
        </w:rPr>
        <w:t xml:space="preserve"> to the new Joint </w:t>
      </w:r>
      <w:r w:rsidR="001851FF">
        <w:rPr>
          <w:sz w:val="24"/>
          <w:szCs w:val="24"/>
        </w:rPr>
        <w:t xml:space="preserve">Council. </w:t>
      </w:r>
      <w:r>
        <w:rPr>
          <w:sz w:val="24"/>
          <w:szCs w:val="24"/>
        </w:rPr>
        <w:t xml:space="preserve">PCCs are required to work with the Joint Council to ensure compliance with the </w:t>
      </w:r>
      <w:proofErr w:type="gramStart"/>
      <w:r>
        <w:rPr>
          <w:sz w:val="24"/>
          <w:szCs w:val="24"/>
        </w:rPr>
        <w:t>Bishops’</w:t>
      </w:r>
      <w:proofErr w:type="gramEnd"/>
      <w:r>
        <w:rPr>
          <w:sz w:val="24"/>
          <w:szCs w:val="24"/>
        </w:rPr>
        <w:t xml:space="preserve"> safeguarding policy and the Joint Council safeguarding work.</w:t>
      </w:r>
    </w:p>
    <w:p w14:paraId="364AA21C" w14:textId="6839EDF3" w:rsidR="00776272" w:rsidRDefault="00776272" w:rsidP="00776272">
      <w:pPr>
        <w:spacing w:after="0"/>
        <w:rPr>
          <w:sz w:val="24"/>
          <w:szCs w:val="24"/>
        </w:rPr>
      </w:pPr>
    </w:p>
    <w:p w14:paraId="5A338895" w14:textId="42214539" w:rsidR="00457C39" w:rsidRDefault="00E520B3" w:rsidP="0077627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B5D9C">
        <w:rPr>
          <w:b/>
          <w:bCs/>
          <w:sz w:val="24"/>
          <w:szCs w:val="24"/>
        </w:rPr>
        <w:t xml:space="preserve">    </w:t>
      </w:r>
      <w:r w:rsidR="00457C39" w:rsidRPr="00457C39">
        <w:rPr>
          <w:b/>
          <w:bCs/>
          <w:sz w:val="24"/>
          <w:szCs w:val="24"/>
        </w:rPr>
        <w:t>Governance</w:t>
      </w:r>
    </w:p>
    <w:p w14:paraId="5CE3CD73" w14:textId="2A4D9703" w:rsidR="00E520B3" w:rsidRDefault="00E520B3" w:rsidP="00776272">
      <w:pPr>
        <w:spacing w:after="0"/>
        <w:rPr>
          <w:b/>
          <w:bCs/>
          <w:sz w:val="24"/>
          <w:szCs w:val="24"/>
        </w:rPr>
      </w:pPr>
    </w:p>
    <w:p w14:paraId="7DA70695" w14:textId="4D8CBF19" w:rsidR="00E520B3" w:rsidRDefault="00E520B3" w:rsidP="0077627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1a. Joint Council</w:t>
      </w:r>
    </w:p>
    <w:p w14:paraId="3D49FE0E" w14:textId="6FA4F6EC" w:rsidR="00457C39" w:rsidRDefault="00457C39" w:rsidP="007762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B30FFE">
        <w:rPr>
          <w:sz w:val="24"/>
          <w:szCs w:val="24"/>
        </w:rPr>
        <w:t xml:space="preserve">elected </w:t>
      </w:r>
      <w:r>
        <w:rPr>
          <w:sz w:val="24"/>
          <w:szCs w:val="24"/>
        </w:rPr>
        <w:t>members of the Joint Council, as trustees of a charity running regulated activities, will be required to:</w:t>
      </w:r>
    </w:p>
    <w:p w14:paraId="07738686" w14:textId="5D6815CF" w:rsidR="00457C39" w:rsidRDefault="00457C39" w:rsidP="00457C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Undertake </w:t>
      </w:r>
      <w:r w:rsidR="006E4D82">
        <w:rPr>
          <w:sz w:val="24"/>
          <w:szCs w:val="24"/>
        </w:rPr>
        <w:t>a basic</w:t>
      </w:r>
      <w:r>
        <w:rPr>
          <w:sz w:val="24"/>
          <w:szCs w:val="24"/>
        </w:rPr>
        <w:t xml:space="preserve"> DBS check</w:t>
      </w:r>
    </w:p>
    <w:p w14:paraId="18F97073" w14:textId="328A502E" w:rsidR="00457C39" w:rsidRDefault="00457C39" w:rsidP="00457C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Undertake safeguarding awareness </w:t>
      </w:r>
      <w:r w:rsidR="006A3E5F">
        <w:rPr>
          <w:sz w:val="24"/>
          <w:szCs w:val="24"/>
        </w:rPr>
        <w:t>and foundation training course</w:t>
      </w:r>
      <w:r w:rsidR="00B30FFE">
        <w:rPr>
          <w:sz w:val="24"/>
          <w:szCs w:val="24"/>
        </w:rPr>
        <w:t>s</w:t>
      </w:r>
      <w:r w:rsidR="00583CF5">
        <w:rPr>
          <w:sz w:val="24"/>
          <w:szCs w:val="24"/>
        </w:rPr>
        <w:t xml:space="preserve"> and domestic abuse training</w:t>
      </w:r>
    </w:p>
    <w:p w14:paraId="2A4BFBA6" w14:textId="5AE9C6E8" w:rsidR="00457C39" w:rsidRDefault="00457C39" w:rsidP="00457C39">
      <w:pPr>
        <w:spacing w:after="0"/>
        <w:rPr>
          <w:sz w:val="24"/>
          <w:szCs w:val="24"/>
        </w:rPr>
      </w:pPr>
    </w:p>
    <w:p w14:paraId="3C1C4C1E" w14:textId="4165850C" w:rsidR="00B30FFE" w:rsidRDefault="00B30FFE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members of the leadership team </w:t>
      </w:r>
      <w:bookmarkStart w:id="0" w:name="_Hlk90042318"/>
      <w:r>
        <w:rPr>
          <w:sz w:val="24"/>
          <w:szCs w:val="24"/>
        </w:rPr>
        <w:t>(ex-</w:t>
      </w:r>
      <w:proofErr w:type="spellStart"/>
      <w:r>
        <w:rPr>
          <w:sz w:val="24"/>
          <w:szCs w:val="24"/>
        </w:rPr>
        <w:t>offico</w:t>
      </w:r>
      <w:proofErr w:type="spellEnd"/>
      <w:r>
        <w:rPr>
          <w:sz w:val="24"/>
          <w:szCs w:val="24"/>
        </w:rPr>
        <w:t xml:space="preserve"> members of the Joint Council) </w:t>
      </w:r>
      <w:bookmarkEnd w:id="0"/>
      <w:r>
        <w:rPr>
          <w:sz w:val="24"/>
          <w:szCs w:val="24"/>
        </w:rPr>
        <w:t>who hold a Bishop’s licence will be required to complete all safeguarding requirements as required by the Diocese.</w:t>
      </w:r>
    </w:p>
    <w:p w14:paraId="558096D6" w14:textId="71FC7DC0" w:rsidR="00457C39" w:rsidRDefault="00457C39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members of the leadership team</w:t>
      </w:r>
      <w:r w:rsidR="00647948">
        <w:rPr>
          <w:sz w:val="24"/>
          <w:szCs w:val="24"/>
        </w:rPr>
        <w:t xml:space="preserve"> </w:t>
      </w:r>
      <w:r w:rsidR="00B30FFE">
        <w:rPr>
          <w:sz w:val="24"/>
          <w:szCs w:val="24"/>
        </w:rPr>
        <w:t>(ex-</w:t>
      </w:r>
      <w:proofErr w:type="spellStart"/>
      <w:r w:rsidR="00B30FFE">
        <w:rPr>
          <w:sz w:val="24"/>
          <w:szCs w:val="24"/>
        </w:rPr>
        <w:t>offico</w:t>
      </w:r>
      <w:proofErr w:type="spellEnd"/>
      <w:r w:rsidR="00B30FFE">
        <w:rPr>
          <w:sz w:val="24"/>
          <w:szCs w:val="24"/>
        </w:rPr>
        <w:t xml:space="preserve"> members of the Joint Council) </w:t>
      </w:r>
      <w:r w:rsidR="00647948">
        <w:rPr>
          <w:sz w:val="24"/>
          <w:szCs w:val="24"/>
        </w:rPr>
        <w:t>who do not hold a bishop’s licence, as those who may undertake pastoral work or lead activities with children or vulnerable adults, will be required to:</w:t>
      </w:r>
    </w:p>
    <w:p w14:paraId="01747F0C" w14:textId="65FC2D94" w:rsidR="00647948" w:rsidRDefault="00647948" w:rsidP="006479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 a confidential declaration</w:t>
      </w:r>
    </w:p>
    <w:p w14:paraId="166D7849" w14:textId="7A4C3E60" w:rsidR="00647948" w:rsidRDefault="00647948" w:rsidP="006479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two satisfactory references</w:t>
      </w:r>
    </w:p>
    <w:p w14:paraId="5BFD4C4C" w14:textId="7A091151" w:rsidR="00647948" w:rsidRDefault="00647948" w:rsidP="006479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an enhanced DBS with barring check</w:t>
      </w:r>
    </w:p>
    <w:p w14:paraId="48EA55F3" w14:textId="22DC17B0" w:rsidR="00647948" w:rsidRDefault="00647948" w:rsidP="006479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Undertake a safeguarding </w:t>
      </w:r>
      <w:r w:rsidR="006A3E5F">
        <w:rPr>
          <w:sz w:val="24"/>
          <w:szCs w:val="24"/>
        </w:rPr>
        <w:t xml:space="preserve">awareness, </w:t>
      </w:r>
      <w:r>
        <w:rPr>
          <w:sz w:val="24"/>
          <w:szCs w:val="24"/>
        </w:rPr>
        <w:t xml:space="preserve">foundations </w:t>
      </w:r>
      <w:r w:rsidR="006A3E5F">
        <w:rPr>
          <w:sz w:val="24"/>
          <w:szCs w:val="24"/>
        </w:rPr>
        <w:t xml:space="preserve">and leadership </w:t>
      </w:r>
      <w:r>
        <w:rPr>
          <w:sz w:val="24"/>
          <w:szCs w:val="24"/>
        </w:rPr>
        <w:t>course</w:t>
      </w:r>
      <w:r w:rsidR="00B30FFE">
        <w:rPr>
          <w:sz w:val="24"/>
          <w:szCs w:val="24"/>
        </w:rPr>
        <w:t xml:space="preserve"> and domestic abuse course</w:t>
      </w:r>
    </w:p>
    <w:p w14:paraId="7A112BFA" w14:textId="297F93CC" w:rsidR="002A2601" w:rsidRDefault="002A2601" w:rsidP="006479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 issued with a job specification and </w:t>
      </w:r>
      <w:r w:rsidR="00E520B3">
        <w:rPr>
          <w:sz w:val="24"/>
          <w:szCs w:val="24"/>
        </w:rPr>
        <w:t xml:space="preserve">undertake </w:t>
      </w:r>
      <w:r>
        <w:rPr>
          <w:sz w:val="24"/>
          <w:szCs w:val="24"/>
        </w:rPr>
        <w:t xml:space="preserve">an annual review </w:t>
      </w:r>
    </w:p>
    <w:p w14:paraId="096E48FD" w14:textId="77777777" w:rsidR="00571F3A" w:rsidRDefault="00571F3A" w:rsidP="00571F3A">
      <w:pPr>
        <w:pStyle w:val="ListParagraph"/>
        <w:spacing w:after="0"/>
        <w:rPr>
          <w:sz w:val="24"/>
          <w:szCs w:val="24"/>
        </w:rPr>
      </w:pPr>
    </w:p>
    <w:p w14:paraId="6F340D4C" w14:textId="787A1351" w:rsidR="00E520B3" w:rsidRPr="00E520B3" w:rsidRDefault="00E520B3" w:rsidP="00571F3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1b. </w:t>
      </w:r>
      <w:r w:rsidRPr="00E520B3">
        <w:rPr>
          <w:b/>
          <w:bCs/>
          <w:sz w:val="24"/>
          <w:szCs w:val="24"/>
        </w:rPr>
        <w:t>PCCs</w:t>
      </w:r>
    </w:p>
    <w:p w14:paraId="57E7864B" w14:textId="4F251C73" w:rsidR="00571F3A" w:rsidRDefault="00571F3A" w:rsidP="00571F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6E4D82">
        <w:rPr>
          <w:sz w:val="24"/>
          <w:szCs w:val="24"/>
        </w:rPr>
        <w:t>PCC members must</w:t>
      </w:r>
    </w:p>
    <w:p w14:paraId="5B860A7B" w14:textId="7D36E1E0" w:rsidR="006E4D82" w:rsidRPr="006E4D82" w:rsidRDefault="006E4D82" w:rsidP="006E4D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a basic DBS check</w:t>
      </w:r>
    </w:p>
    <w:p w14:paraId="50DDA59A" w14:textId="30671225" w:rsidR="00571F3A" w:rsidRPr="00571F3A" w:rsidRDefault="00571F3A" w:rsidP="00571F3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Undertake a safeguarding </w:t>
      </w:r>
      <w:r w:rsidR="006A3E5F">
        <w:rPr>
          <w:sz w:val="24"/>
          <w:szCs w:val="24"/>
        </w:rPr>
        <w:t xml:space="preserve">awareness and </w:t>
      </w:r>
      <w:r>
        <w:rPr>
          <w:sz w:val="24"/>
          <w:szCs w:val="24"/>
        </w:rPr>
        <w:t>foundations course</w:t>
      </w:r>
      <w:r w:rsidR="00583CF5">
        <w:rPr>
          <w:sz w:val="24"/>
          <w:szCs w:val="24"/>
        </w:rPr>
        <w:t xml:space="preserve"> and domestic abuse training</w:t>
      </w:r>
    </w:p>
    <w:p w14:paraId="31E8181A" w14:textId="77777777" w:rsidR="00AF257F" w:rsidRDefault="00AF257F" w:rsidP="00AF257F">
      <w:pPr>
        <w:spacing w:after="0"/>
        <w:ind w:left="360"/>
        <w:rPr>
          <w:sz w:val="24"/>
          <w:szCs w:val="24"/>
        </w:rPr>
      </w:pPr>
    </w:p>
    <w:p w14:paraId="3D19A35B" w14:textId="0972CDBD" w:rsidR="00457C39" w:rsidRPr="001024BD" w:rsidRDefault="00571F3A" w:rsidP="00AB5D9C">
      <w:pPr>
        <w:pStyle w:val="ListParagraph"/>
        <w:numPr>
          <w:ilvl w:val="0"/>
          <w:numId w:val="14"/>
        </w:numPr>
        <w:spacing w:after="0"/>
        <w:ind w:left="426" w:hanging="426"/>
        <w:rPr>
          <w:b/>
          <w:bCs/>
          <w:sz w:val="24"/>
          <w:szCs w:val="24"/>
        </w:rPr>
      </w:pPr>
      <w:r w:rsidRPr="001024BD">
        <w:rPr>
          <w:b/>
          <w:bCs/>
          <w:sz w:val="24"/>
          <w:szCs w:val="24"/>
        </w:rPr>
        <w:t>Activities</w:t>
      </w:r>
    </w:p>
    <w:p w14:paraId="75BE01D8" w14:textId="77777777" w:rsidR="00571F3A" w:rsidRPr="00571F3A" w:rsidRDefault="00571F3A" w:rsidP="00571F3A">
      <w:pPr>
        <w:spacing w:after="0"/>
        <w:rPr>
          <w:b/>
          <w:bCs/>
          <w:sz w:val="24"/>
          <w:szCs w:val="24"/>
        </w:rPr>
      </w:pPr>
    </w:p>
    <w:p w14:paraId="116A850E" w14:textId="0E1FDA9F" w:rsidR="00776272" w:rsidRPr="00457C39" w:rsidRDefault="00E520B3" w:rsidP="0077627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2a. </w:t>
      </w:r>
      <w:r w:rsidR="00776272" w:rsidRPr="00457C39">
        <w:rPr>
          <w:b/>
          <w:bCs/>
          <w:sz w:val="24"/>
          <w:szCs w:val="24"/>
        </w:rPr>
        <w:t>Regulated activity</w:t>
      </w:r>
    </w:p>
    <w:p w14:paraId="0F00228A" w14:textId="23EBD105" w:rsidR="00776272" w:rsidRDefault="00AB2CFE" w:rsidP="00457C3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457C39">
        <w:rPr>
          <w:i/>
          <w:iCs/>
          <w:sz w:val="24"/>
          <w:szCs w:val="24"/>
        </w:rPr>
        <w:t>According to “</w:t>
      </w:r>
      <w:r w:rsidR="00457C39" w:rsidRPr="00457C39">
        <w:rPr>
          <w:i/>
          <w:iCs/>
          <w:sz w:val="24"/>
          <w:szCs w:val="24"/>
        </w:rPr>
        <w:t>Regulated activity in</w:t>
      </w:r>
      <w:r w:rsidR="00457C39">
        <w:rPr>
          <w:i/>
          <w:iCs/>
          <w:sz w:val="24"/>
          <w:szCs w:val="24"/>
        </w:rPr>
        <w:t xml:space="preserve"> </w:t>
      </w:r>
      <w:r w:rsidR="00457C39" w:rsidRPr="00457C39">
        <w:rPr>
          <w:i/>
          <w:iCs/>
          <w:sz w:val="24"/>
          <w:szCs w:val="24"/>
        </w:rPr>
        <w:t>relation to children:</w:t>
      </w:r>
      <w:r w:rsidR="00457C39">
        <w:rPr>
          <w:i/>
          <w:iCs/>
          <w:sz w:val="24"/>
          <w:szCs w:val="24"/>
        </w:rPr>
        <w:t xml:space="preserve"> </w:t>
      </w:r>
      <w:r w:rsidR="00457C39" w:rsidRPr="00457C39">
        <w:rPr>
          <w:i/>
          <w:iCs/>
          <w:sz w:val="24"/>
          <w:szCs w:val="24"/>
        </w:rPr>
        <w:t>scope</w:t>
      </w:r>
      <w:r w:rsidR="00457C39">
        <w:rPr>
          <w:i/>
          <w:iCs/>
          <w:sz w:val="24"/>
          <w:szCs w:val="24"/>
        </w:rPr>
        <w:t xml:space="preserve">. </w:t>
      </w:r>
      <w:r w:rsidR="00457C39" w:rsidRPr="00457C39">
        <w:rPr>
          <w:i/>
          <w:iCs/>
          <w:sz w:val="24"/>
          <w:szCs w:val="24"/>
        </w:rPr>
        <w:t>Factual note by HM Government</w:t>
      </w:r>
      <w:r>
        <w:rPr>
          <w:i/>
          <w:iCs/>
          <w:sz w:val="24"/>
          <w:szCs w:val="24"/>
        </w:rPr>
        <w:t>)</w:t>
      </w:r>
    </w:p>
    <w:p w14:paraId="581B7BED" w14:textId="41265068" w:rsidR="00457C39" w:rsidRDefault="00457C39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Parish nurse</w:t>
      </w:r>
      <w:r w:rsidR="00887FE2">
        <w:rPr>
          <w:sz w:val="24"/>
          <w:szCs w:val="24"/>
        </w:rPr>
        <w:t xml:space="preserve"> deacon</w:t>
      </w:r>
    </w:p>
    <w:p w14:paraId="3A43DBDD" w14:textId="78514452" w:rsidR="00457C39" w:rsidRDefault="00AB2CFE" w:rsidP="00457C3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parish nurse is overseen both as a deacon by the diocese of Exeter and Parish Nursing UK. No further action required</w:t>
      </w:r>
    </w:p>
    <w:p w14:paraId="60B704CF" w14:textId="2FB97BE7" w:rsidR="00D67C84" w:rsidRDefault="00D67C84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Parish pastoral visiting teams (supervised by the Parish nurse deacon for the Mission Council)</w:t>
      </w:r>
    </w:p>
    <w:p w14:paraId="79D30E67" w14:textId="30DC7C2E" w:rsidR="00887FE2" w:rsidRDefault="00887FE2" w:rsidP="00457C39">
      <w:pPr>
        <w:spacing w:after="0"/>
        <w:rPr>
          <w:sz w:val="24"/>
          <w:szCs w:val="24"/>
        </w:rPr>
      </w:pPr>
    </w:p>
    <w:p w14:paraId="079B9B5D" w14:textId="77777777" w:rsidR="00887FE2" w:rsidRDefault="00887FE2" w:rsidP="00887FE2">
      <w:pPr>
        <w:spacing w:after="0"/>
        <w:rPr>
          <w:sz w:val="24"/>
          <w:szCs w:val="24"/>
        </w:rPr>
      </w:pPr>
      <w:r>
        <w:rPr>
          <w:sz w:val="24"/>
          <w:szCs w:val="24"/>
        </w:rPr>
        <w:t>Leaders required to:</w:t>
      </w:r>
    </w:p>
    <w:p w14:paraId="77A4000B" w14:textId="77777777" w:rsidR="00887FE2" w:rsidRDefault="00887FE2" w:rsidP="00887FE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 a confidential declaration</w:t>
      </w:r>
    </w:p>
    <w:p w14:paraId="69A2AE37" w14:textId="15099112" w:rsidR="00887FE2" w:rsidRDefault="00887FE2" w:rsidP="00887FE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two satisfactory references (new appointees)</w:t>
      </w:r>
    </w:p>
    <w:p w14:paraId="21025683" w14:textId="22D613CD" w:rsidR="00887FE2" w:rsidRDefault="00887FE2" w:rsidP="00887FE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an enhanced DBS with barring</w:t>
      </w:r>
    </w:p>
    <w:p w14:paraId="71BDB3F5" w14:textId="77777777" w:rsidR="00887FE2" w:rsidRDefault="00887FE2" w:rsidP="00887FE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a safeguarding basic awareness and foundations course</w:t>
      </w:r>
    </w:p>
    <w:p w14:paraId="15ADAC14" w14:textId="77777777" w:rsidR="00887FE2" w:rsidRPr="004E6E4C" w:rsidRDefault="00887FE2" w:rsidP="00887FE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not covered by a Bishop’s licence be issued with a job specification and undertake an annual review</w:t>
      </w:r>
    </w:p>
    <w:p w14:paraId="42AF284C" w14:textId="77777777" w:rsidR="00887FE2" w:rsidRDefault="00887FE2" w:rsidP="00887FE2">
      <w:pPr>
        <w:pStyle w:val="ListParagraph"/>
        <w:spacing w:after="0"/>
        <w:rPr>
          <w:sz w:val="24"/>
          <w:szCs w:val="24"/>
        </w:rPr>
      </w:pPr>
    </w:p>
    <w:p w14:paraId="54A9CBD1" w14:textId="52E69535" w:rsidR="00887FE2" w:rsidRDefault="00887FE2" w:rsidP="00887FE2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Workers required to:</w:t>
      </w:r>
    </w:p>
    <w:p w14:paraId="10FCF376" w14:textId="53172A49" w:rsidR="00887FE2" w:rsidRDefault="00887FE2" w:rsidP="00887FE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A2601">
        <w:rPr>
          <w:sz w:val="24"/>
          <w:szCs w:val="24"/>
        </w:rPr>
        <w:t>Complete a confidential declaration</w:t>
      </w:r>
    </w:p>
    <w:p w14:paraId="3ABE17F9" w14:textId="781B0FEB" w:rsidR="00887FE2" w:rsidRPr="002A2601" w:rsidRDefault="00887FE2" w:rsidP="00887FE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two satisfactory references (new appointees)</w:t>
      </w:r>
    </w:p>
    <w:p w14:paraId="5314A3DF" w14:textId="4B77EEF6" w:rsidR="00887FE2" w:rsidRDefault="00887FE2" w:rsidP="00887FE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an enhanced DBS check with barring</w:t>
      </w:r>
    </w:p>
    <w:p w14:paraId="59DF9015" w14:textId="77777777" w:rsidR="00887FE2" w:rsidRDefault="00887FE2" w:rsidP="00887FE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safeguarding awareness and foundations training</w:t>
      </w:r>
    </w:p>
    <w:p w14:paraId="70A748F2" w14:textId="77777777" w:rsidR="00887FE2" w:rsidRDefault="00887FE2" w:rsidP="00887FE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issued with a job specification and undertake an annual review</w:t>
      </w:r>
    </w:p>
    <w:p w14:paraId="1594C6CE" w14:textId="77777777" w:rsidR="00887FE2" w:rsidRPr="00D67C84" w:rsidRDefault="00887FE2" w:rsidP="00457C39">
      <w:pPr>
        <w:spacing w:after="0"/>
        <w:rPr>
          <w:sz w:val="24"/>
          <w:szCs w:val="24"/>
        </w:rPr>
      </w:pPr>
    </w:p>
    <w:p w14:paraId="5F6B59E0" w14:textId="77777777" w:rsidR="0072427A" w:rsidRPr="00AB2CFE" w:rsidRDefault="0072427A" w:rsidP="00457C39">
      <w:pPr>
        <w:spacing w:after="0"/>
        <w:rPr>
          <w:i/>
          <w:iCs/>
          <w:sz w:val="24"/>
          <w:szCs w:val="24"/>
        </w:rPr>
      </w:pPr>
    </w:p>
    <w:p w14:paraId="0A094E1F" w14:textId="5F54D9DD" w:rsidR="00457C39" w:rsidRDefault="00E520B3" w:rsidP="00457C3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2b. </w:t>
      </w:r>
      <w:r w:rsidR="00457C39">
        <w:rPr>
          <w:b/>
          <w:bCs/>
          <w:sz w:val="24"/>
          <w:szCs w:val="24"/>
        </w:rPr>
        <w:t>Other activities specifically run for children and vulnerable adults</w:t>
      </w:r>
    </w:p>
    <w:p w14:paraId="096D4AD3" w14:textId="2BF69E1B" w:rsidR="00AB2CFE" w:rsidRPr="00AB2CFE" w:rsidRDefault="00AB2CFE" w:rsidP="00457C3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(But not regulated activities as occurring less than weekly) </w:t>
      </w:r>
    </w:p>
    <w:p w14:paraId="2B90691E" w14:textId="7A64F089" w:rsidR="00571F3A" w:rsidRDefault="00571F3A" w:rsidP="00457C39">
      <w:pPr>
        <w:spacing w:after="0"/>
        <w:rPr>
          <w:sz w:val="24"/>
          <w:szCs w:val="24"/>
        </w:rPr>
      </w:pPr>
      <w:r w:rsidRPr="00571F3A">
        <w:rPr>
          <w:sz w:val="24"/>
          <w:szCs w:val="24"/>
        </w:rPr>
        <w:t xml:space="preserve">High Bickington </w:t>
      </w:r>
      <w:r w:rsidR="0059486D">
        <w:rPr>
          <w:sz w:val="24"/>
          <w:szCs w:val="24"/>
        </w:rPr>
        <w:t>After</w:t>
      </w:r>
      <w:r w:rsidRPr="00571F3A">
        <w:rPr>
          <w:sz w:val="24"/>
          <w:szCs w:val="24"/>
        </w:rPr>
        <w:t xml:space="preserve"> School Club</w:t>
      </w:r>
    </w:p>
    <w:p w14:paraId="76E54155" w14:textId="5F5820D8" w:rsidR="00571F3A" w:rsidRDefault="00571F3A" w:rsidP="00457C39">
      <w:pPr>
        <w:spacing w:after="0"/>
        <w:rPr>
          <w:sz w:val="24"/>
          <w:szCs w:val="24"/>
        </w:rPr>
      </w:pPr>
      <w:r w:rsidRPr="00571F3A">
        <w:rPr>
          <w:sz w:val="24"/>
          <w:szCs w:val="24"/>
        </w:rPr>
        <w:t>Newton Tracey Youth Group</w:t>
      </w:r>
    </w:p>
    <w:p w14:paraId="52F0D6F5" w14:textId="32764346" w:rsidR="00781212" w:rsidRDefault="00781212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Beaford Youth group</w:t>
      </w:r>
    </w:p>
    <w:p w14:paraId="469F7CA0" w14:textId="77777777" w:rsidR="00D67C84" w:rsidRDefault="00D67C84" w:rsidP="00457C39">
      <w:pPr>
        <w:spacing w:after="0"/>
        <w:rPr>
          <w:sz w:val="24"/>
          <w:szCs w:val="24"/>
        </w:rPr>
      </w:pPr>
    </w:p>
    <w:p w14:paraId="2E4BE0E5" w14:textId="0E4D4D69" w:rsidR="004E6E4C" w:rsidRDefault="002A2601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Leaders required to:</w:t>
      </w:r>
    </w:p>
    <w:p w14:paraId="551683B0" w14:textId="0C739582" w:rsidR="002A2601" w:rsidRPr="001851FF" w:rsidRDefault="001851FF" w:rsidP="001851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A2601" w:rsidRPr="001851FF">
        <w:rPr>
          <w:sz w:val="24"/>
          <w:szCs w:val="24"/>
        </w:rPr>
        <w:t>Complete a confidential declaration</w:t>
      </w:r>
    </w:p>
    <w:p w14:paraId="5BC6EB00" w14:textId="76B7790F" w:rsidR="002A2601" w:rsidRPr="001851FF" w:rsidRDefault="002A2601" w:rsidP="001851F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851FF">
        <w:rPr>
          <w:sz w:val="24"/>
          <w:szCs w:val="24"/>
        </w:rPr>
        <w:t>Provide two satisfactory references</w:t>
      </w:r>
      <w:r w:rsidR="00781212" w:rsidRPr="001851FF">
        <w:rPr>
          <w:sz w:val="24"/>
          <w:szCs w:val="24"/>
        </w:rPr>
        <w:t xml:space="preserve"> (new appointments)</w:t>
      </w:r>
    </w:p>
    <w:p w14:paraId="793246B3" w14:textId="2BBC798D" w:rsidR="002A2601" w:rsidRDefault="002A2601" w:rsidP="001851F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an enhanced DBS</w:t>
      </w:r>
    </w:p>
    <w:p w14:paraId="179CF87E" w14:textId="614985FA" w:rsidR="002A2601" w:rsidRDefault="002A2601" w:rsidP="001851F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 a safeguarding</w:t>
      </w:r>
      <w:r w:rsidR="006A3E5F">
        <w:rPr>
          <w:sz w:val="24"/>
          <w:szCs w:val="24"/>
        </w:rPr>
        <w:t xml:space="preserve"> basic awareness and </w:t>
      </w:r>
      <w:r>
        <w:rPr>
          <w:sz w:val="24"/>
          <w:szCs w:val="24"/>
        </w:rPr>
        <w:t>foundations course</w:t>
      </w:r>
    </w:p>
    <w:p w14:paraId="6ACAEDF4" w14:textId="544F4293" w:rsidR="004E6E4C" w:rsidRPr="004E6E4C" w:rsidRDefault="0072427A" w:rsidP="001851F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not covered by a Bishop’s licence be issued with a job specification and undertake an annual review</w:t>
      </w:r>
    </w:p>
    <w:p w14:paraId="31CC6536" w14:textId="77777777" w:rsidR="0072427A" w:rsidRDefault="0072427A" w:rsidP="0072427A">
      <w:pPr>
        <w:pStyle w:val="ListParagraph"/>
        <w:spacing w:after="0"/>
        <w:rPr>
          <w:sz w:val="24"/>
          <w:szCs w:val="24"/>
        </w:rPr>
      </w:pPr>
    </w:p>
    <w:p w14:paraId="41921667" w14:textId="3F3D7015" w:rsidR="002A2601" w:rsidRDefault="002A2601" w:rsidP="002A2601">
      <w:pPr>
        <w:spacing w:after="0"/>
        <w:rPr>
          <w:sz w:val="24"/>
          <w:szCs w:val="24"/>
        </w:rPr>
      </w:pPr>
      <w:r>
        <w:rPr>
          <w:sz w:val="24"/>
          <w:szCs w:val="24"/>
        </w:rPr>
        <w:t>Helpers required to:</w:t>
      </w:r>
    </w:p>
    <w:p w14:paraId="5F5CC6CE" w14:textId="4E8D25C0" w:rsidR="002A2601" w:rsidRPr="001851FF" w:rsidRDefault="002A2601" w:rsidP="001851FF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1851FF">
        <w:rPr>
          <w:sz w:val="24"/>
          <w:szCs w:val="24"/>
        </w:rPr>
        <w:t>Complete a confidential declaration</w:t>
      </w:r>
    </w:p>
    <w:p w14:paraId="0543A6AE" w14:textId="5B3B5DC0" w:rsidR="002A2601" w:rsidRPr="001851FF" w:rsidRDefault="002A2601" w:rsidP="001851FF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1851FF">
        <w:rPr>
          <w:sz w:val="24"/>
          <w:szCs w:val="24"/>
        </w:rPr>
        <w:t>Undertake an enhanced DBS check</w:t>
      </w:r>
    </w:p>
    <w:p w14:paraId="0F5E0C86" w14:textId="4E31F363" w:rsidR="002A2601" w:rsidRDefault="002A2601" w:rsidP="001851FF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Undertake safeguarding awareness </w:t>
      </w:r>
      <w:r w:rsidR="006A3E5F">
        <w:rPr>
          <w:sz w:val="24"/>
          <w:szCs w:val="24"/>
        </w:rPr>
        <w:t xml:space="preserve">and foundations </w:t>
      </w:r>
      <w:r>
        <w:rPr>
          <w:sz w:val="24"/>
          <w:szCs w:val="24"/>
        </w:rPr>
        <w:t>training</w:t>
      </w:r>
    </w:p>
    <w:p w14:paraId="65FCD1A9" w14:textId="675FCB15" w:rsidR="0072427A" w:rsidRDefault="0072427A" w:rsidP="001851FF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issued with a job specification and undertake an annual review</w:t>
      </w:r>
    </w:p>
    <w:p w14:paraId="33019924" w14:textId="77777777" w:rsidR="002A2601" w:rsidRDefault="002A2601" w:rsidP="002A2601">
      <w:pPr>
        <w:spacing w:after="0"/>
        <w:rPr>
          <w:sz w:val="24"/>
          <w:szCs w:val="24"/>
        </w:rPr>
      </w:pPr>
    </w:p>
    <w:p w14:paraId="38B34AEA" w14:textId="77777777" w:rsidR="006E4D82" w:rsidRDefault="006E4D82" w:rsidP="002A2601">
      <w:pPr>
        <w:spacing w:after="0"/>
        <w:rPr>
          <w:sz w:val="24"/>
          <w:szCs w:val="24"/>
        </w:rPr>
      </w:pPr>
    </w:p>
    <w:p w14:paraId="2DD8939D" w14:textId="77777777" w:rsidR="006E4D82" w:rsidRPr="002A2601" w:rsidRDefault="006E4D82" w:rsidP="002A2601">
      <w:pPr>
        <w:spacing w:after="0"/>
        <w:rPr>
          <w:sz w:val="24"/>
          <w:szCs w:val="24"/>
        </w:rPr>
      </w:pPr>
    </w:p>
    <w:p w14:paraId="005EA167" w14:textId="4962AC08" w:rsidR="00AB2CFE" w:rsidRDefault="00AB2CFE" w:rsidP="00457C39">
      <w:pPr>
        <w:spacing w:after="0"/>
        <w:rPr>
          <w:sz w:val="24"/>
          <w:szCs w:val="24"/>
        </w:rPr>
      </w:pPr>
    </w:p>
    <w:p w14:paraId="696E90E9" w14:textId="0948C700" w:rsidR="00AB2CFE" w:rsidRDefault="00E520B3" w:rsidP="00457C3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2c. </w:t>
      </w:r>
      <w:r w:rsidR="00AB2CFE">
        <w:rPr>
          <w:b/>
          <w:bCs/>
          <w:sz w:val="24"/>
          <w:szCs w:val="24"/>
        </w:rPr>
        <w:t>Other activities at which children and vulnerable adults may be present</w:t>
      </w:r>
    </w:p>
    <w:p w14:paraId="1817265E" w14:textId="35B38640" w:rsidR="00AB2CFE" w:rsidRDefault="00AB2CFE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Church services</w:t>
      </w:r>
    </w:p>
    <w:p w14:paraId="43321DF7" w14:textId="0BA91244" w:rsidR="00AB2CFE" w:rsidRDefault="00AB2CFE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Coffee mornings</w:t>
      </w:r>
    </w:p>
    <w:p w14:paraId="702E785E" w14:textId="5FA75611" w:rsidR="00AB2CFE" w:rsidRDefault="00AB2CFE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Church social activities</w:t>
      </w:r>
    </w:p>
    <w:p w14:paraId="6FD5070C" w14:textId="3D96EE2D" w:rsidR="00AB2CFE" w:rsidRDefault="00AB2CFE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Bible studies</w:t>
      </w:r>
    </w:p>
    <w:p w14:paraId="623BFA54" w14:textId="28877C17" w:rsidR="00AB2CFE" w:rsidRDefault="00AB2CFE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Alpha course</w:t>
      </w:r>
    </w:p>
    <w:p w14:paraId="70B04576" w14:textId="075C13BC" w:rsidR="00AB2CFE" w:rsidRDefault="00AB2CFE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inquirers courses</w:t>
      </w:r>
    </w:p>
    <w:p w14:paraId="7869ABDB" w14:textId="2412E14B" w:rsidR="002A3280" w:rsidRDefault="002A3280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Choir</w:t>
      </w:r>
    </w:p>
    <w:p w14:paraId="6B468FEE" w14:textId="77777777" w:rsidR="006E4D82" w:rsidRDefault="006E4D82" w:rsidP="00457C39">
      <w:pPr>
        <w:spacing w:after="0"/>
        <w:rPr>
          <w:sz w:val="24"/>
          <w:szCs w:val="24"/>
        </w:rPr>
      </w:pPr>
    </w:p>
    <w:p w14:paraId="6E61B4A7" w14:textId="19217A1B" w:rsidR="002A2601" w:rsidRDefault="002A2601" w:rsidP="004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Leaders and helpers will be </w:t>
      </w:r>
      <w:r w:rsidR="00583CF5">
        <w:rPr>
          <w:sz w:val="24"/>
          <w:szCs w:val="24"/>
        </w:rPr>
        <w:t>required to be safely recruited according to Church of England guidance and complete DBS checks and training as required according to their role description</w:t>
      </w:r>
      <w:r>
        <w:rPr>
          <w:sz w:val="24"/>
          <w:szCs w:val="24"/>
        </w:rPr>
        <w:t>:</w:t>
      </w:r>
    </w:p>
    <w:p w14:paraId="3AB960AD" w14:textId="77777777" w:rsidR="00CB43B3" w:rsidRDefault="00CB43B3">
      <w:pPr>
        <w:rPr>
          <w:rFonts w:cstheme="minorHAnsi"/>
          <w:sz w:val="20"/>
          <w:szCs w:val="20"/>
        </w:rPr>
      </w:pPr>
    </w:p>
    <w:sectPr w:rsidR="00CB4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21FA"/>
    <w:multiLevelType w:val="hybridMultilevel"/>
    <w:tmpl w:val="3738C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E22"/>
    <w:multiLevelType w:val="hybridMultilevel"/>
    <w:tmpl w:val="C6C29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2F64"/>
    <w:multiLevelType w:val="hybridMultilevel"/>
    <w:tmpl w:val="B8005236"/>
    <w:lvl w:ilvl="0" w:tplc="D5000E0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F25FE"/>
    <w:multiLevelType w:val="hybridMultilevel"/>
    <w:tmpl w:val="8D8A8F56"/>
    <w:lvl w:ilvl="0" w:tplc="88209C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E5B81"/>
    <w:multiLevelType w:val="hybridMultilevel"/>
    <w:tmpl w:val="6D420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B0B4D"/>
    <w:multiLevelType w:val="hybridMultilevel"/>
    <w:tmpl w:val="8D70A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7182F"/>
    <w:multiLevelType w:val="hybridMultilevel"/>
    <w:tmpl w:val="3576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B7D3C"/>
    <w:multiLevelType w:val="hybridMultilevel"/>
    <w:tmpl w:val="6E705AC8"/>
    <w:lvl w:ilvl="0" w:tplc="0C546156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243A"/>
    <w:multiLevelType w:val="hybridMultilevel"/>
    <w:tmpl w:val="71DA4F5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4146"/>
    <w:multiLevelType w:val="hybridMultilevel"/>
    <w:tmpl w:val="88A4887C"/>
    <w:lvl w:ilvl="0" w:tplc="88209C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499"/>
    <w:multiLevelType w:val="hybridMultilevel"/>
    <w:tmpl w:val="A49693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2F4011"/>
    <w:multiLevelType w:val="hybridMultilevel"/>
    <w:tmpl w:val="A290F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27F7"/>
    <w:multiLevelType w:val="hybridMultilevel"/>
    <w:tmpl w:val="758E6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97E73"/>
    <w:multiLevelType w:val="hybridMultilevel"/>
    <w:tmpl w:val="9F283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4245"/>
    <w:multiLevelType w:val="hybridMultilevel"/>
    <w:tmpl w:val="00785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C3E86"/>
    <w:multiLevelType w:val="hybridMultilevel"/>
    <w:tmpl w:val="3738C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25079">
    <w:abstractNumId w:val="15"/>
  </w:num>
  <w:num w:numId="2" w16cid:durableId="2080788026">
    <w:abstractNumId w:val="13"/>
  </w:num>
  <w:num w:numId="3" w16cid:durableId="420219986">
    <w:abstractNumId w:val="14"/>
  </w:num>
  <w:num w:numId="4" w16cid:durableId="373165308">
    <w:abstractNumId w:val="12"/>
  </w:num>
  <w:num w:numId="5" w16cid:durableId="1489402427">
    <w:abstractNumId w:val="5"/>
  </w:num>
  <w:num w:numId="6" w16cid:durableId="1940285609">
    <w:abstractNumId w:val="6"/>
  </w:num>
  <w:num w:numId="7" w16cid:durableId="541943993">
    <w:abstractNumId w:val="0"/>
  </w:num>
  <w:num w:numId="8" w16cid:durableId="1669746355">
    <w:abstractNumId w:val="9"/>
  </w:num>
  <w:num w:numId="9" w16cid:durableId="239797459">
    <w:abstractNumId w:val="3"/>
  </w:num>
  <w:num w:numId="10" w16cid:durableId="1252931184">
    <w:abstractNumId w:val="1"/>
  </w:num>
  <w:num w:numId="11" w16cid:durableId="385449367">
    <w:abstractNumId w:val="10"/>
  </w:num>
  <w:num w:numId="12" w16cid:durableId="954558394">
    <w:abstractNumId w:val="7"/>
  </w:num>
  <w:num w:numId="13" w16cid:durableId="1150705948">
    <w:abstractNumId w:val="8"/>
  </w:num>
  <w:num w:numId="14" w16cid:durableId="20057894">
    <w:abstractNumId w:val="2"/>
  </w:num>
  <w:num w:numId="15" w16cid:durableId="20322929">
    <w:abstractNumId w:val="4"/>
  </w:num>
  <w:num w:numId="16" w16cid:durableId="2126734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72"/>
    <w:rsid w:val="00002D7F"/>
    <w:rsid w:val="00086209"/>
    <w:rsid w:val="000B07AB"/>
    <w:rsid w:val="00100CAF"/>
    <w:rsid w:val="001024BD"/>
    <w:rsid w:val="00175F0B"/>
    <w:rsid w:val="001851FF"/>
    <w:rsid w:val="001A100B"/>
    <w:rsid w:val="00295758"/>
    <w:rsid w:val="002A25F0"/>
    <w:rsid w:val="002A2601"/>
    <w:rsid w:val="002A3280"/>
    <w:rsid w:val="002D06EF"/>
    <w:rsid w:val="00357A02"/>
    <w:rsid w:val="00445C63"/>
    <w:rsid w:val="0045197A"/>
    <w:rsid w:val="00457C39"/>
    <w:rsid w:val="004A73C7"/>
    <w:rsid w:val="004D259E"/>
    <w:rsid w:val="004E6E4C"/>
    <w:rsid w:val="005060CB"/>
    <w:rsid w:val="00553AF6"/>
    <w:rsid w:val="00571F3A"/>
    <w:rsid w:val="00583CF5"/>
    <w:rsid w:val="0059486D"/>
    <w:rsid w:val="005E0FC4"/>
    <w:rsid w:val="00647948"/>
    <w:rsid w:val="00670F09"/>
    <w:rsid w:val="006A3E5F"/>
    <w:rsid w:val="006B1DCA"/>
    <w:rsid w:val="006C3F1A"/>
    <w:rsid w:val="006E4D82"/>
    <w:rsid w:val="00723772"/>
    <w:rsid w:val="0072427A"/>
    <w:rsid w:val="00776272"/>
    <w:rsid w:val="00781212"/>
    <w:rsid w:val="00790758"/>
    <w:rsid w:val="008720EA"/>
    <w:rsid w:val="00887FE2"/>
    <w:rsid w:val="00923648"/>
    <w:rsid w:val="009A316B"/>
    <w:rsid w:val="009A3BBB"/>
    <w:rsid w:val="00A55EAF"/>
    <w:rsid w:val="00A972B9"/>
    <w:rsid w:val="00AB2CFE"/>
    <w:rsid w:val="00AB5D9C"/>
    <w:rsid w:val="00AF257F"/>
    <w:rsid w:val="00B30FFE"/>
    <w:rsid w:val="00B53A36"/>
    <w:rsid w:val="00B77267"/>
    <w:rsid w:val="00B77554"/>
    <w:rsid w:val="00BD6358"/>
    <w:rsid w:val="00CA566C"/>
    <w:rsid w:val="00CB43B3"/>
    <w:rsid w:val="00CB5CFD"/>
    <w:rsid w:val="00CC3CCD"/>
    <w:rsid w:val="00CE3E7F"/>
    <w:rsid w:val="00CE75B8"/>
    <w:rsid w:val="00D67C84"/>
    <w:rsid w:val="00D74F8D"/>
    <w:rsid w:val="00D85AAE"/>
    <w:rsid w:val="00DA4FF6"/>
    <w:rsid w:val="00DC4107"/>
    <w:rsid w:val="00E47866"/>
    <w:rsid w:val="00E50B41"/>
    <w:rsid w:val="00E520B3"/>
    <w:rsid w:val="00F061D4"/>
    <w:rsid w:val="00F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BBA8"/>
  <w15:chartTrackingRefBased/>
  <w15:docId w15:val="{B06B6E03-F4A5-4CB3-89E9-FC99D06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5758"/>
    <w:rPr>
      <w:color w:val="0000FF"/>
      <w:u w:val="single"/>
    </w:rPr>
  </w:style>
  <w:style w:type="table" w:styleId="TableGrid">
    <w:name w:val="Table Grid"/>
    <w:basedOn w:val="TableNormal"/>
    <w:uiPriority w:val="39"/>
    <w:rsid w:val="0079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2</cp:revision>
  <cp:lastPrinted>2022-01-17T14:32:00Z</cp:lastPrinted>
  <dcterms:created xsi:type="dcterms:W3CDTF">2024-07-24T09:41:00Z</dcterms:created>
  <dcterms:modified xsi:type="dcterms:W3CDTF">2024-07-24T09:41:00Z</dcterms:modified>
</cp:coreProperties>
</file>