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8F61" w14:textId="7EBF6691" w:rsidR="00DF19A4" w:rsidRDefault="00DF19A4" w:rsidP="00DF19A4">
      <w:pPr>
        <w:jc w:val="center"/>
        <w:rPr>
          <w:b/>
          <w:bCs/>
        </w:rPr>
      </w:pPr>
      <w:r>
        <w:rPr>
          <w:b/>
          <w:bCs/>
        </w:rPr>
        <w:t xml:space="preserve">Two Rivers Mission Community </w:t>
      </w:r>
      <w:r>
        <w:rPr>
          <w:b/>
          <w:bCs/>
        </w:rPr>
        <w:t>Budget 2025</w:t>
      </w:r>
    </w:p>
    <w:p w14:paraId="4FFE4A63" w14:textId="77777777" w:rsidR="00DF19A4" w:rsidRDefault="00DF19A4" w:rsidP="00DF19A4">
      <w:pPr>
        <w:rPr>
          <w:i/>
          <w:iCs/>
        </w:rPr>
      </w:pPr>
      <w:r w:rsidRPr="000E392D">
        <w:rPr>
          <w:b/>
          <w:bCs/>
          <w:i/>
          <w:iCs/>
        </w:rPr>
        <w:t>Assumptions:</w:t>
      </w:r>
      <w:r w:rsidRPr="000E392D">
        <w:rPr>
          <w:b/>
          <w:bCs/>
          <w:i/>
          <w:iCs/>
        </w:rPr>
        <w:tab/>
      </w:r>
      <w:r w:rsidRPr="000E392D">
        <w:rPr>
          <w:b/>
          <w:bCs/>
          <w:i/>
          <w:iCs/>
        </w:rPr>
        <w:br/>
      </w:r>
      <w:r w:rsidRPr="000E392D">
        <w:rPr>
          <w:i/>
          <w:iCs/>
        </w:rPr>
        <w:t>Gary and Ally to work for 12 months. Team vicar for 6 months.</w:t>
      </w:r>
      <w:r w:rsidRPr="000E392D">
        <w:rPr>
          <w:i/>
          <w:iCs/>
        </w:rPr>
        <w:br/>
      </w:r>
      <w:r>
        <w:rPr>
          <w:i/>
          <w:iCs/>
        </w:rPr>
        <w:t>C</w:t>
      </w:r>
      <w:r w:rsidRPr="000E392D">
        <w:rPr>
          <w:i/>
          <w:iCs/>
        </w:rPr>
        <w:t>ost of administrator not included. Cost of children’s worker not included</w:t>
      </w:r>
    </w:p>
    <w:p w14:paraId="6978A31C" w14:textId="77777777" w:rsidR="00DF19A4" w:rsidRDefault="00DF19A4" w:rsidP="00DF19A4">
      <w:r w:rsidRPr="00CE4D8B">
        <w:rPr>
          <w:b/>
          <w:bCs/>
          <w:u w:val="single"/>
        </w:rPr>
        <w:t>General fund income</w:t>
      </w:r>
      <w:r>
        <w:rPr>
          <w:b/>
          <w:bCs/>
        </w:rPr>
        <w:br/>
      </w:r>
      <w:r>
        <w:t>Contribution from churches (9*£95x12)</w:t>
      </w:r>
      <w:r>
        <w:tab/>
      </w:r>
      <w:r>
        <w:tab/>
        <w:t>£10,260</w:t>
      </w:r>
      <w:r>
        <w:br/>
        <w:t>Donations</w:t>
      </w:r>
      <w:r>
        <w:tab/>
      </w:r>
      <w:r>
        <w:tab/>
      </w:r>
      <w:r>
        <w:tab/>
      </w:r>
      <w:r>
        <w:tab/>
      </w:r>
      <w:r>
        <w:tab/>
      </w:r>
      <w:r>
        <w:tab/>
        <w:t>£5,000</w:t>
      </w:r>
      <w:r>
        <w:br/>
        <w:t>Gift Aid</w:t>
      </w:r>
      <w:r>
        <w:tab/>
      </w:r>
      <w:r>
        <w:tab/>
      </w:r>
      <w:r>
        <w:tab/>
      </w:r>
      <w:r>
        <w:tab/>
      </w:r>
      <w:r>
        <w:tab/>
      </w:r>
      <w:r>
        <w:tab/>
        <w:t>£1,250</w:t>
      </w:r>
      <w:r>
        <w:tab/>
      </w:r>
      <w:r>
        <w:br/>
        <w:t>Use of photocopier</w:t>
      </w:r>
      <w:r>
        <w:tab/>
      </w:r>
      <w:r>
        <w:tab/>
      </w:r>
      <w:r>
        <w:tab/>
      </w:r>
      <w:r>
        <w:tab/>
      </w:r>
      <w:r>
        <w:tab/>
        <w:t>£300</w:t>
      </w:r>
    </w:p>
    <w:p w14:paraId="54165FA2" w14:textId="77777777" w:rsidR="00DF19A4" w:rsidRPr="00475D94" w:rsidRDefault="00DF19A4" w:rsidP="00DF19A4">
      <w:pPr>
        <w:rPr>
          <w:b/>
          <w:bCs/>
        </w:rPr>
      </w:pPr>
      <w:r w:rsidRPr="00475D94">
        <w:rPr>
          <w:b/>
          <w:bCs/>
        </w:rPr>
        <w:t>Total income</w:t>
      </w:r>
      <w:r w:rsidRPr="00475D94">
        <w:rPr>
          <w:b/>
          <w:bCs/>
        </w:rPr>
        <w:tab/>
      </w:r>
      <w:r w:rsidRPr="00475D94">
        <w:rPr>
          <w:b/>
          <w:bCs/>
        </w:rPr>
        <w:tab/>
      </w:r>
      <w:r w:rsidRPr="00475D94">
        <w:rPr>
          <w:b/>
          <w:bCs/>
        </w:rPr>
        <w:tab/>
      </w:r>
      <w:r w:rsidRPr="00475D94">
        <w:rPr>
          <w:b/>
          <w:bCs/>
        </w:rPr>
        <w:tab/>
      </w:r>
      <w:r w:rsidRPr="00475D94">
        <w:rPr>
          <w:b/>
          <w:bCs/>
        </w:rPr>
        <w:tab/>
      </w:r>
      <w:r w:rsidRPr="00475D94">
        <w:rPr>
          <w:b/>
          <w:bCs/>
        </w:rPr>
        <w:tab/>
        <w:t>£16,</w:t>
      </w:r>
      <w:r>
        <w:rPr>
          <w:b/>
          <w:bCs/>
        </w:rPr>
        <w:t>8</w:t>
      </w:r>
      <w:r w:rsidRPr="00475D94">
        <w:rPr>
          <w:b/>
          <w:bCs/>
        </w:rPr>
        <w:t>10</w:t>
      </w:r>
      <w:r w:rsidRPr="00475D94">
        <w:rPr>
          <w:b/>
          <w:bCs/>
        </w:rPr>
        <w:tab/>
      </w:r>
      <w:r>
        <w:rPr>
          <w:b/>
          <w:bCs/>
        </w:rPr>
        <w:tab/>
        <w:t>£16,810</w:t>
      </w:r>
    </w:p>
    <w:p w14:paraId="795FAA5B" w14:textId="77777777" w:rsidR="00DF19A4" w:rsidRPr="00CE4D8B" w:rsidRDefault="00DF19A4" w:rsidP="00DF19A4">
      <w:pPr>
        <w:rPr>
          <w:b/>
          <w:bCs/>
          <w:u w:val="single"/>
        </w:rPr>
      </w:pPr>
      <w:r w:rsidRPr="00CE4D8B">
        <w:rPr>
          <w:b/>
          <w:bCs/>
          <w:u w:val="single"/>
        </w:rPr>
        <w:t>General fund expenses</w:t>
      </w:r>
    </w:p>
    <w:p w14:paraId="66176376" w14:textId="77777777" w:rsidR="00DF19A4" w:rsidRDefault="00DF19A4" w:rsidP="00DF19A4">
      <w:r w:rsidRPr="00475D94">
        <w:rPr>
          <w:b/>
          <w:bCs/>
        </w:rPr>
        <w:t>Ministry team expenses</w:t>
      </w:r>
      <w:r>
        <w:br/>
        <w:t>Transport for clergy</w:t>
      </w:r>
      <w:r>
        <w:tab/>
      </w:r>
      <w:r>
        <w:tab/>
      </w:r>
      <w:r>
        <w:tab/>
      </w:r>
      <w:r>
        <w:tab/>
      </w:r>
      <w:r>
        <w:tab/>
        <w:t>£4,500</w:t>
      </w:r>
      <w:r>
        <w:br/>
        <w:t>Telephone, broadband and Zoom</w:t>
      </w:r>
      <w:r>
        <w:tab/>
      </w:r>
      <w:r>
        <w:tab/>
      </w:r>
      <w:r>
        <w:tab/>
        <w:t>£1,000</w:t>
      </w:r>
      <w:r>
        <w:br/>
        <w:t>Hospitality</w:t>
      </w:r>
      <w:r>
        <w:tab/>
      </w:r>
      <w:r>
        <w:tab/>
      </w:r>
      <w:r>
        <w:tab/>
      </w:r>
      <w:r>
        <w:tab/>
      </w:r>
      <w:r>
        <w:tab/>
      </w:r>
      <w:r>
        <w:tab/>
        <w:t>£300</w:t>
      </w:r>
      <w:r>
        <w:br/>
        <w:t>Retreats/clergy training</w:t>
      </w:r>
      <w:r>
        <w:tab/>
      </w:r>
      <w:r>
        <w:tab/>
      </w:r>
      <w:r>
        <w:tab/>
      </w:r>
      <w:r>
        <w:tab/>
        <w:t>£1,000</w:t>
      </w:r>
      <w:r>
        <w:br/>
        <w:t>Focal minister retreat and training</w:t>
      </w:r>
      <w:r>
        <w:tab/>
      </w:r>
      <w:r>
        <w:tab/>
      </w:r>
      <w:r>
        <w:tab/>
        <w:t>£800</w:t>
      </w:r>
      <w:r>
        <w:br/>
        <w:t>Other ministry team expenses</w:t>
      </w:r>
      <w:r>
        <w:tab/>
      </w:r>
      <w:r>
        <w:tab/>
      </w:r>
      <w:r>
        <w:tab/>
        <w:t>£500</w:t>
      </w:r>
      <w:r>
        <w:tab/>
      </w:r>
      <w:r>
        <w:tab/>
      </w:r>
      <w:r>
        <w:tab/>
        <w:t>£8,100</w:t>
      </w:r>
    </w:p>
    <w:p w14:paraId="2A4F9031" w14:textId="77777777" w:rsidR="00DF19A4" w:rsidRDefault="00DF19A4" w:rsidP="00DF19A4">
      <w:r w:rsidRPr="00475D94">
        <w:rPr>
          <w:b/>
          <w:bCs/>
        </w:rPr>
        <w:t>Mission Community expenses</w:t>
      </w:r>
      <w:r>
        <w:rPr>
          <w:b/>
          <w:bCs/>
        </w:rPr>
        <w:br/>
      </w:r>
      <w:r w:rsidRPr="001E6545">
        <w:t>Worship resources</w:t>
      </w:r>
      <w:r>
        <w:rPr>
          <w:b/>
          <w:bCs/>
        </w:rPr>
        <w:t xml:space="preserve"> </w:t>
      </w:r>
      <w:r w:rsidRPr="001E6545">
        <w:t xml:space="preserve">(including </w:t>
      </w:r>
      <w:proofErr w:type="spellStart"/>
      <w:r w:rsidRPr="001E6545">
        <w:t>i</w:t>
      </w:r>
      <w:proofErr w:type="spellEnd"/>
      <w:r w:rsidRPr="001E6545">
        <w:t>-sing)</w:t>
      </w:r>
      <w:r>
        <w:rPr>
          <w:b/>
          <w:bCs/>
        </w:rPr>
        <w:tab/>
      </w:r>
      <w:r>
        <w:rPr>
          <w:b/>
          <w:bCs/>
        </w:rPr>
        <w:tab/>
      </w:r>
      <w:r w:rsidRPr="001E6545">
        <w:t>£500</w:t>
      </w:r>
      <w:r w:rsidRPr="001E6545">
        <w:tab/>
      </w:r>
      <w:r>
        <w:br/>
        <w:t>Website</w:t>
      </w:r>
      <w:r>
        <w:tab/>
      </w:r>
      <w:r>
        <w:tab/>
      </w:r>
      <w:r>
        <w:tab/>
      </w:r>
      <w:r>
        <w:tab/>
      </w:r>
      <w:r>
        <w:tab/>
      </w:r>
      <w:r>
        <w:tab/>
        <w:t>£350</w:t>
      </w:r>
      <w:r>
        <w:br/>
        <w:t>Insurance</w:t>
      </w:r>
      <w:r>
        <w:tab/>
      </w:r>
      <w:r>
        <w:tab/>
      </w:r>
      <w:r>
        <w:tab/>
      </w:r>
      <w:r>
        <w:tab/>
      </w:r>
      <w:r>
        <w:tab/>
      </w:r>
      <w:r>
        <w:tab/>
        <w:t>£250</w:t>
      </w:r>
      <w:r>
        <w:tab/>
      </w:r>
      <w:r>
        <w:tab/>
      </w:r>
      <w:r>
        <w:tab/>
        <w:t>£1,100</w:t>
      </w:r>
    </w:p>
    <w:p w14:paraId="495B77F9" w14:textId="77777777" w:rsidR="00DF19A4" w:rsidRDefault="00DF19A4" w:rsidP="00DF19A4">
      <w:r w:rsidRPr="001E6545">
        <w:rPr>
          <w:b/>
          <w:bCs/>
        </w:rPr>
        <w:t>Administration</w:t>
      </w:r>
      <w:r>
        <w:br/>
        <w:t>Printing and office supplies</w:t>
      </w:r>
      <w:r>
        <w:tab/>
      </w:r>
      <w:r>
        <w:tab/>
      </w:r>
      <w:r>
        <w:tab/>
      </w:r>
      <w:r>
        <w:tab/>
        <w:t>£800</w:t>
      </w:r>
      <w:r>
        <w:br/>
        <w:t>Other administrative expenses</w:t>
      </w:r>
      <w:r>
        <w:tab/>
      </w:r>
      <w:r>
        <w:tab/>
      </w:r>
      <w:r>
        <w:tab/>
        <w:t>£750</w:t>
      </w:r>
      <w:r>
        <w:tab/>
      </w:r>
      <w:r>
        <w:tab/>
      </w:r>
      <w:r>
        <w:tab/>
        <w:t>£1,550</w:t>
      </w:r>
    </w:p>
    <w:p w14:paraId="551672EF" w14:textId="77777777" w:rsidR="00DF19A4" w:rsidRDefault="00DF19A4" w:rsidP="00DF19A4">
      <w:pPr>
        <w:rPr>
          <w:b/>
          <w:bCs/>
        </w:rPr>
      </w:pPr>
      <w:r w:rsidRPr="001E6545">
        <w:rPr>
          <w:b/>
          <w:bCs/>
        </w:rPr>
        <w:t>Mission and evangelism</w:t>
      </w:r>
      <w:r>
        <w:br/>
      </w:r>
      <w:r w:rsidRPr="001E6545">
        <w:t>Mission and ev</w:t>
      </w:r>
      <w:r>
        <w:t>a</w:t>
      </w:r>
      <w:r w:rsidRPr="001E6545">
        <w:t>ngelism</w:t>
      </w:r>
      <w:r>
        <w:tab/>
      </w:r>
      <w:r>
        <w:tab/>
      </w:r>
      <w:r>
        <w:tab/>
      </w:r>
      <w:r>
        <w:tab/>
        <w:t>£500</w:t>
      </w:r>
      <w:r>
        <w:br/>
        <w:t>Schools</w:t>
      </w:r>
      <w:r>
        <w:tab/>
      </w:r>
      <w:r>
        <w:tab/>
      </w:r>
      <w:r>
        <w:tab/>
      </w:r>
      <w:r>
        <w:tab/>
      </w:r>
      <w:r>
        <w:tab/>
      </w:r>
      <w:r>
        <w:tab/>
        <w:t>£1,500</w:t>
      </w:r>
      <w:r>
        <w:br/>
        <w:t>Children and youth</w:t>
      </w:r>
      <w:r>
        <w:tab/>
      </w:r>
      <w:r>
        <w:tab/>
      </w:r>
      <w:r>
        <w:tab/>
      </w:r>
      <w:r>
        <w:tab/>
      </w:r>
      <w:r>
        <w:tab/>
        <w:t>£500</w:t>
      </w:r>
      <w:r>
        <w:br/>
        <w:t>Other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£500</w:t>
      </w:r>
      <w:r>
        <w:tab/>
      </w:r>
      <w:r>
        <w:tab/>
      </w:r>
      <w:r>
        <w:tab/>
        <w:t>£3,400</w:t>
      </w:r>
      <w:r w:rsidRPr="001E6545">
        <w:rPr>
          <w:b/>
          <w:bCs/>
        </w:rPr>
        <w:br/>
      </w:r>
      <w:r w:rsidRPr="001E6545">
        <w:rPr>
          <w:b/>
          <w:bCs/>
        </w:rPr>
        <w:tab/>
      </w:r>
      <w:r w:rsidRPr="001E6545">
        <w:rPr>
          <w:b/>
          <w:bCs/>
        </w:rPr>
        <w:tab/>
      </w:r>
      <w:r w:rsidRPr="001E6545">
        <w:rPr>
          <w:b/>
          <w:bCs/>
        </w:rPr>
        <w:br/>
      </w:r>
      <w:r>
        <w:rPr>
          <w:b/>
          <w:bCs/>
        </w:rPr>
        <w:t>Rector’s discretionary fund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E6545">
        <w:t>£500</w:t>
      </w:r>
      <w:r>
        <w:tab/>
      </w:r>
      <w:r>
        <w:tab/>
      </w:r>
      <w:r>
        <w:tab/>
        <w:t>£500</w:t>
      </w:r>
    </w:p>
    <w:p w14:paraId="59440EBE" w14:textId="77777777" w:rsidR="00DF19A4" w:rsidRDefault="00DF19A4" w:rsidP="00DF19A4">
      <w:r>
        <w:rPr>
          <w:b/>
          <w:bCs/>
        </w:rPr>
        <w:t>Parish nursing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E6545">
        <w:t>£750</w:t>
      </w:r>
      <w:r>
        <w:tab/>
      </w:r>
      <w:r>
        <w:tab/>
      </w:r>
      <w:r>
        <w:tab/>
        <w:t>£750</w:t>
      </w:r>
    </w:p>
    <w:p w14:paraId="22F679A6" w14:textId="77777777" w:rsidR="00DF19A4" w:rsidRDefault="00DF19A4" w:rsidP="00DF19A4"/>
    <w:p w14:paraId="01F45102" w14:textId="5E8D48C7" w:rsidR="00DF19A4" w:rsidRPr="00DF19A4" w:rsidRDefault="00DF19A4">
      <w:pPr>
        <w:rPr>
          <w:b/>
          <w:bCs/>
        </w:rPr>
      </w:pPr>
      <w:r w:rsidRPr="001E6545">
        <w:rPr>
          <w:b/>
          <w:bCs/>
        </w:rPr>
        <w:t>Total expenditure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£15,400</w:t>
      </w:r>
      <w:r>
        <w:rPr>
          <w:b/>
          <w:bCs/>
        </w:rPr>
        <w:br/>
        <w:t>Excess of income over expenditure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£1,410</w:t>
      </w:r>
    </w:p>
    <w:sectPr w:rsidR="00DF19A4" w:rsidRPr="00DF1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A4"/>
    <w:rsid w:val="00C8780C"/>
    <w:rsid w:val="00D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AB1F8"/>
  <w15:chartTrackingRefBased/>
  <w15:docId w15:val="{0DB41F5D-3D32-49D4-98FB-57819768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9A4"/>
  </w:style>
  <w:style w:type="paragraph" w:styleId="Heading1">
    <w:name w:val="heading 1"/>
    <w:basedOn w:val="Normal"/>
    <w:next w:val="Normal"/>
    <w:link w:val="Heading1Char"/>
    <w:uiPriority w:val="9"/>
    <w:qFormat/>
    <w:rsid w:val="00DF1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9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Owen</dc:creator>
  <cp:keywords/>
  <dc:description/>
  <cp:lastModifiedBy>Gary Owen</cp:lastModifiedBy>
  <cp:revision>1</cp:revision>
  <dcterms:created xsi:type="dcterms:W3CDTF">2025-01-23T15:18:00Z</dcterms:created>
  <dcterms:modified xsi:type="dcterms:W3CDTF">2025-01-23T15:19:00Z</dcterms:modified>
</cp:coreProperties>
</file>